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48"/>
          <w:szCs w:val="48"/>
          <w:lang w:eastAsia="es-ES"/>
        </w:rPr>
        <w:t xml:space="preserve">I Concurso de </w:t>
      </w:r>
      <w:proofErr w:type="spellStart"/>
      <w:r w:rsidRPr="0077353D">
        <w:rPr>
          <w:rFonts w:ascii="Trebuchet MS" w:eastAsia="Times New Roman" w:hAnsi="Trebuchet MS" w:cs="Times New Roman"/>
          <w:color w:val="000000"/>
          <w:sz w:val="48"/>
          <w:szCs w:val="48"/>
          <w:lang w:eastAsia="es-ES"/>
        </w:rPr>
        <w:t>Microrrelatos</w:t>
      </w:r>
      <w:proofErr w:type="spellEnd"/>
      <w:r w:rsidRPr="0077353D">
        <w:rPr>
          <w:rFonts w:ascii="Trebuchet MS" w:eastAsia="Times New Roman" w:hAnsi="Trebuchet MS" w:cs="Times New Roman"/>
          <w:color w:val="000000"/>
          <w:sz w:val="48"/>
          <w:szCs w:val="48"/>
          <w:lang w:eastAsia="es-ES"/>
        </w:rPr>
        <w:t xml:space="preserve"> </w:t>
      </w:r>
      <w:r w:rsidRPr="0077353D">
        <w:rPr>
          <w:rFonts w:ascii="Trebuchet MS" w:eastAsia="Times New Roman" w:hAnsi="Trebuchet MS" w:cs="Times New Roman"/>
          <w:color w:val="800000"/>
          <w:sz w:val="48"/>
          <w:szCs w:val="48"/>
          <w:lang w:eastAsia="es-ES"/>
        </w:rPr>
        <w:t>Lenteja de Tierra de Campos</w:t>
      </w:r>
    </w:p>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7"/>
          <w:lang w:eastAsia="es-ES"/>
        </w:rPr>
        <w:t>Bases de la convocatoria</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Podrá participar en este concurso cualquier persona residente en España.</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El relato, que deberá ser original e inédito, ira encabezado por el logotipo de la </w:t>
      </w:r>
      <w:proofErr w:type="spellStart"/>
      <w:r w:rsidRPr="0077353D">
        <w:rPr>
          <w:rFonts w:ascii="Trebuchet MS" w:eastAsia="Times New Roman" w:hAnsi="Trebuchet MS" w:cs="Times New Roman"/>
          <w:color w:val="000000"/>
          <w:sz w:val="20"/>
          <w:szCs w:val="20"/>
          <w:lang w:eastAsia="es-ES"/>
        </w:rPr>
        <w:t>contraetiqueta</w:t>
      </w:r>
      <w:proofErr w:type="spellEnd"/>
      <w:r w:rsidRPr="0077353D">
        <w:rPr>
          <w:rFonts w:ascii="Trebuchet MS" w:eastAsia="Times New Roman" w:hAnsi="Trebuchet MS" w:cs="Times New Roman"/>
          <w:color w:val="000000"/>
          <w:sz w:val="20"/>
          <w:szCs w:val="20"/>
          <w:lang w:eastAsia="es-ES"/>
        </w:rPr>
        <w:t xml:space="preserve"> del Consejo Regulador de la IGP Lenteja de Tierra de Campos y tendrá una extensión mínima de 100 palabras y una máxima de 200 para su redacción deberá utilizarse Word. El formato será A4 con margen a cada lado de 3 cm. Deberá estar escrito en castellano y en letra New </w:t>
      </w:r>
      <w:proofErr w:type="spellStart"/>
      <w:r w:rsidRPr="0077353D">
        <w:rPr>
          <w:rFonts w:ascii="Trebuchet MS" w:eastAsia="Times New Roman" w:hAnsi="Trebuchet MS" w:cs="Times New Roman"/>
          <w:color w:val="000000"/>
          <w:sz w:val="20"/>
          <w:szCs w:val="20"/>
          <w:lang w:eastAsia="es-ES"/>
        </w:rPr>
        <w:t>Roman</w:t>
      </w:r>
      <w:proofErr w:type="spellEnd"/>
      <w:r w:rsidRPr="0077353D">
        <w:rPr>
          <w:rFonts w:ascii="Trebuchet MS" w:eastAsia="Times New Roman" w:hAnsi="Trebuchet MS" w:cs="Times New Roman"/>
          <w:color w:val="000000"/>
          <w:sz w:val="20"/>
          <w:szCs w:val="20"/>
          <w:lang w:eastAsia="es-ES"/>
        </w:rPr>
        <w:t xml:space="preserve"> Tamaño 12 e interlineado 1,5.</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Se admitirán hasta tres </w:t>
      </w:r>
      <w:proofErr w:type="spellStart"/>
      <w:r w:rsidRPr="0077353D">
        <w:rPr>
          <w:rFonts w:ascii="Trebuchet MS" w:eastAsia="Times New Roman" w:hAnsi="Trebuchet MS" w:cs="Times New Roman"/>
          <w:color w:val="000000"/>
          <w:sz w:val="20"/>
          <w:szCs w:val="20"/>
          <w:lang w:eastAsia="es-ES"/>
        </w:rPr>
        <w:t>microrrelatos</w:t>
      </w:r>
      <w:proofErr w:type="spellEnd"/>
      <w:r w:rsidRPr="0077353D">
        <w:rPr>
          <w:rFonts w:ascii="Trebuchet MS" w:eastAsia="Times New Roman" w:hAnsi="Trebuchet MS" w:cs="Times New Roman"/>
          <w:color w:val="000000"/>
          <w:sz w:val="20"/>
          <w:szCs w:val="20"/>
          <w:lang w:eastAsia="es-ES"/>
        </w:rPr>
        <w:t xml:space="preserve"> por persona.</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El escritor, por el hecho de presentar el </w:t>
      </w:r>
      <w:proofErr w:type="spellStart"/>
      <w:r w:rsidRPr="0077353D">
        <w:rPr>
          <w:rFonts w:ascii="Trebuchet MS" w:eastAsia="Times New Roman" w:hAnsi="Trebuchet MS" w:cs="Times New Roman"/>
          <w:color w:val="000000"/>
          <w:sz w:val="20"/>
          <w:szCs w:val="20"/>
          <w:lang w:eastAsia="es-ES"/>
        </w:rPr>
        <w:t>microrrelato</w:t>
      </w:r>
      <w:proofErr w:type="spellEnd"/>
      <w:r w:rsidRPr="0077353D">
        <w:rPr>
          <w:rFonts w:ascii="Trebuchet MS" w:eastAsia="Times New Roman" w:hAnsi="Trebuchet MS" w:cs="Times New Roman"/>
          <w:color w:val="000000"/>
          <w:sz w:val="20"/>
          <w:szCs w:val="20"/>
          <w:lang w:eastAsia="es-ES"/>
        </w:rPr>
        <w:t xml:space="preserve"> al concurso, afirma que la obra es original y de su propiedad y, en consecuencia, se hace responsable respecto a su propiedad intelectual y patrimonial por cualquier acción o reclamación que al respecto pudiera sobrevenir.</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La presentación de los trabajos se hará por correo electrónico a la dirección </w:t>
      </w:r>
      <w:hyperlink r:id="rId5" w:history="1">
        <w:r w:rsidRPr="0077353D">
          <w:rPr>
            <w:rFonts w:ascii="Trebuchet MS" w:eastAsia="Times New Roman" w:hAnsi="Trebuchet MS" w:cs="Times New Roman"/>
            <w:color w:val="0000FF"/>
            <w:sz w:val="20"/>
            <w:lang w:eastAsia="es-ES"/>
          </w:rPr>
          <w:t>microrrelatosigp@lentejadetierradecampos.es</w:t>
        </w:r>
      </w:hyperlink>
      <w:r w:rsidRPr="0077353D">
        <w:rPr>
          <w:rFonts w:ascii="Trebuchet MS" w:eastAsia="Times New Roman" w:hAnsi="Trebuchet MS" w:cs="Times New Roman"/>
          <w:color w:val="000000"/>
          <w:sz w:val="20"/>
          <w:szCs w:val="20"/>
          <w:lang w:eastAsia="es-ES"/>
        </w:rPr>
        <w:t xml:space="preserve"> en formato DOC (Word). En el asunto deberá indicarse: </w:t>
      </w:r>
      <w:r w:rsidRPr="0077353D">
        <w:rPr>
          <w:rFonts w:ascii="Trebuchet MS" w:eastAsia="Times New Roman" w:hAnsi="Trebuchet MS" w:cs="Times New Roman"/>
          <w:color w:val="000000"/>
          <w:sz w:val="20"/>
          <w:szCs w:val="20"/>
          <w:u w:val="single"/>
          <w:lang w:eastAsia="es-ES"/>
        </w:rPr>
        <w:t>I CONCURSO DE MICRORRELATOS LENTEJA DE TIERRA DE CAMPOS</w:t>
      </w:r>
      <w:r w:rsidRPr="0077353D">
        <w:rPr>
          <w:rFonts w:ascii="Trebuchet MS" w:eastAsia="Times New Roman" w:hAnsi="Trebuchet MS" w:cs="Times New Roman"/>
          <w:color w:val="000000"/>
          <w:sz w:val="20"/>
          <w:szCs w:val="20"/>
          <w:lang w:eastAsia="es-ES"/>
        </w:rPr>
        <w:t>.</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Se enviarán dos archivos:</w:t>
      </w:r>
      <w:r w:rsidRPr="0077353D">
        <w:rPr>
          <w:rFonts w:ascii="Trebuchet MS" w:eastAsia="Times New Roman" w:hAnsi="Trebuchet MS" w:cs="Times New Roman"/>
          <w:color w:val="717273"/>
          <w:sz w:val="20"/>
          <w:szCs w:val="20"/>
          <w:lang w:eastAsia="es-ES"/>
        </w:rPr>
        <w:t xml:space="preserve"> </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Uno denominado </w:t>
      </w:r>
      <w:hyperlink r:id="rId6" w:history="1">
        <w:r w:rsidRPr="0077353D">
          <w:rPr>
            <w:rFonts w:ascii="Trebuchet MS" w:eastAsia="Times New Roman" w:hAnsi="Trebuchet MS" w:cs="Times New Roman"/>
            <w:color w:val="0000FF"/>
            <w:sz w:val="20"/>
            <w:lang w:eastAsia="es-ES"/>
          </w:rPr>
          <w:t>MICRORRELATO</w:t>
        </w:r>
      </w:hyperlink>
      <w:r w:rsidRPr="0077353D">
        <w:rPr>
          <w:rFonts w:ascii="Trebuchet MS" w:eastAsia="Times New Roman" w:hAnsi="Trebuchet MS" w:cs="Times New Roman"/>
          <w:color w:val="000000"/>
          <w:sz w:val="20"/>
          <w:szCs w:val="20"/>
          <w:lang w:eastAsia="es-ES"/>
        </w:rPr>
        <w:t xml:space="preserve"> donde figurará el </w:t>
      </w:r>
      <w:proofErr w:type="spellStart"/>
      <w:r w:rsidRPr="0077353D">
        <w:rPr>
          <w:rFonts w:ascii="Trebuchet MS" w:eastAsia="Times New Roman" w:hAnsi="Trebuchet MS" w:cs="Times New Roman"/>
          <w:color w:val="000000"/>
          <w:sz w:val="20"/>
          <w:szCs w:val="20"/>
          <w:lang w:eastAsia="es-ES"/>
        </w:rPr>
        <w:t>microrrelao</w:t>
      </w:r>
      <w:proofErr w:type="spellEnd"/>
      <w:r w:rsidRPr="0077353D">
        <w:rPr>
          <w:rFonts w:ascii="Trebuchet MS" w:eastAsia="Times New Roman" w:hAnsi="Trebuchet MS" w:cs="Times New Roman"/>
          <w:color w:val="000000"/>
          <w:sz w:val="20"/>
          <w:szCs w:val="20"/>
          <w:lang w:eastAsia="es-ES"/>
        </w:rPr>
        <w:t xml:space="preserve"> con el seudónimo utilizado.</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Otro denominado </w:t>
      </w:r>
      <w:hyperlink r:id="rId7" w:history="1">
        <w:r w:rsidRPr="0077353D">
          <w:rPr>
            <w:rFonts w:ascii="Trebuchet MS" w:eastAsia="Times New Roman" w:hAnsi="Trebuchet MS" w:cs="Times New Roman"/>
            <w:color w:val="0000FF"/>
            <w:sz w:val="20"/>
            <w:lang w:eastAsia="es-ES"/>
          </w:rPr>
          <w:t>DATOS</w:t>
        </w:r>
      </w:hyperlink>
      <w:r w:rsidRPr="0077353D">
        <w:rPr>
          <w:rFonts w:ascii="Trebuchet MS" w:eastAsia="Times New Roman" w:hAnsi="Trebuchet MS" w:cs="Times New Roman"/>
          <w:color w:val="000000"/>
          <w:sz w:val="20"/>
          <w:szCs w:val="20"/>
          <w:lang w:eastAsia="es-ES"/>
        </w:rPr>
        <w:t xml:space="preserve"> donde figurarán los datos del participante: seudónimo, apellidos, nombre, localidad, provincia, teléfono de contacto y dirección de correo electrónico.</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Ambos archivos se encuentran en la página web para descargarlos.</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El plazo de presentación finaliza a las 24:00 horas del 15 de Enero de 2014.</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La organización declina toda responsabilidad sobre pérdidas o deterioros que pudieran sufrirse durante el traslado de los trabajos.</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Las obras quedarán en propiedad de la organización, quien podrá hacer uso de las mismas y de aquellas que seleccione por su interés o calidad literaria, como estime oportuno, incluida la publicación de las mismas, especialmente a través de la página web </w:t>
      </w:r>
      <w:hyperlink r:id="rId8" w:tgtFrame="_blank" w:history="1">
        <w:r w:rsidRPr="0077353D">
          <w:rPr>
            <w:rFonts w:ascii="Trebuchet MS" w:eastAsia="Times New Roman" w:hAnsi="Trebuchet MS" w:cs="Times New Roman"/>
            <w:color w:val="0000FF"/>
            <w:sz w:val="20"/>
            <w:lang w:eastAsia="es-ES"/>
          </w:rPr>
          <w:t>www.lentejadetierradecampos.es</w:t>
        </w:r>
      </w:hyperlink>
      <w:r w:rsidRPr="0077353D">
        <w:rPr>
          <w:rFonts w:ascii="Trebuchet MS" w:eastAsia="Times New Roman" w:hAnsi="Trebuchet MS" w:cs="Times New Roman"/>
          <w:color w:val="000000"/>
          <w:sz w:val="20"/>
          <w:szCs w:val="20"/>
          <w:lang w:eastAsia="es-ES"/>
        </w:rPr>
        <w:t xml:space="preserve"> haciendo constar siempre el nombre del autor. No se entregará al autor cantidad alguna en concepto de gratificación por esta cesión.</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Con la excepción antedicha, el autor conservará los derechos universales de autoría sobre la obra presentada.</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El hecho de concurrir a este certamen implica la aceptación de las presentes bases y el incumplimiento de las mismas o alguna de sus partes, dará lugar a la exclusión del concurso. Asimismo, también implica la aceptación de la interpretación que de ellas haga el jurado que está facultado para resolver cualquier cuestión no prevista en ellas y cuyo fallo será inapelable, incluso declarar desierto el concurso.</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El jurado estará compuesto por:</w:t>
      </w:r>
      <w:r w:rsidRPr="0077353D">
        <w:rPr>
          <w:rFonts w:ascii="Trebuchet MS" w:eastAsia="Times New Roman" w:hAnsi="Trebuchet MS" w:cs="Times New Roman"/>
          <w:color w:val="717273"/>
          <w:sz w:val="20"/>
          <w:szCs w:val="20"/>
          <w:lang w:eastAsia="es-ES"/>
        </w:rPr>
        <w:t xml:space="preserve"> </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Pedro Trapiello</w:t>
      </w:r>
      <w:r w:rsidRPr="0077353D">
        <w:rPr>
          <w:rFonts w:ascii="Trebuchet MS" w:eastAsia="Times New Roman" w:hAnsi="Trebuchet MS" w:cs="Times New Roman"/>
          <w:color w:val="000000"/>
          <w:sz w:val="20"/>
          <w:szCs w:val="20"/>
          <w:lang w:eastAsia="es-ES"/>
        </w:rPr>
        <w:t>. Escritor y periodista. Columnista del Diario de León (León)</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 xml:space="preserve">José </w:t>
      </w:r>
      <w:proofErr w:type="spellStart"/>
      <w:r w:rsidRPr="0077353D">
        <w:rPr>
          <w:rFonts w:ascii="Trebuchet MS" w:eastAsia="Times New Roman" w:hAnsi="Trebuchet MS" w:cs="Times New Roman"/>
          <w:b/>
          <w:bCs/>
          <w:color w:val="000000"/>
          <w:sz w:val="20"/>
          <w:lang w:eastAsia="es-ES"/>
        </w:rPr>
        <w:t>Badiola</w:t>
      </w:r>
      <w:proofErr w:type="spellEnd"/>
      <w:r w:rsidRPr="0077353D">
        <w:rPr>
          <w:rFonts w:ascii="Trebuchet MS" w:eastAsia="Times New Roman" w:hAnsi="Trebuchet MS" w:cs="Times New Roman"/>
          <w:color w:val="000000"/>
          <w:sz w:val="20"/>
          <w:szCs w:val="20"/>
          <w:lang w:eastAsia="es-ES"/>
        </w:rPr>
        <w:t>. Escritor de Carrión Regional (Palencia)</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 xml:space="preserve">Eduardo </w:t>
      </w:r>
      <w:proofErr w:type="spellStart"/>
      <w:r w:rsidRPr="0077353D">
        <w:rPr>
          <w:rFonts w:ascii="Trebuchet MS" w:eastAsia="Times New Roman" w:hAnsi="Trebuchet MS" w:cs="Times New Roman"/>
          <w:b/>
          <w:bCs/>
          <w:color w:val="000000"/>
          <w:sz w:val="20"/>
          <w:lang w:eastAsia="es-ES"/>
        </w:rPr>
        <w:t>Gordaliza</w:t>
      </w:r>
      <w:proofErr w:type="spellEnd"/>
      <w:r w:rsidRPr="0077353D">
        <w:rPr>
          <w:rFonts w:ascii="Trebuchet MS" w:eastAsia="Times New Roman" w:hAnsi="Trebuchet MS" w:cs="Times New Roman"/>
          <w:color w:val="000000"/>
          <w:sz w:val="20"/>
          <w:szCs w:val="20"/>
          <w:lang w:eastAsia="es-ES"/>
        </w:rPr>
        <w:t>. Director de informativos de Castilla y León Televisión (Valladolid)</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 xml:space="preserve">Juanma de </w:t>
      </w:r>
      <w:proofErr w:type="spellStart"/>
      <w:r w:rsidRPr="0077353D">
        <w:rPr>
          <w:rFonts w:ascii="Trebuchet MS" w:eastAsia="Times New Roman" w:hAnsi="Trebuchet MS" w:cs="Times New Roman"/>
          <w:b/>
          <w:bCs/>
          <w:color w:val="000000"/>
          <w:sz w:val="20"/>
          <w:lang w:eastAsia="es-ES"/>
        </w:rPr>
        <w:t>Saá</w:t>
      </w:r>
      <w:proofErr w:type="spellEnd"/>
      <w:r w:rsidRPr="0077353D">
        <w:rPr>
          <w:rFonts w:ascii="Trebuchet MS" w:eastAsia="Times New Roman" w:hAnsi="Trebuchet MS" w:cs="Times New Roman"/>
          <w:color w:val="000000"/>
          <w:sz w:val="20"/>
          <w:szCs w:val="20"/>
          <w:lang w:eastAsia="es-ES"/>
        </w:rPr>
        <w:t xml:space="preserve">. </w:t>
      </w:r>
      <w:proofErr w:type="spellStart"/>
      <w:r w:rsidRPr="0077353D">
        <w:rPr>
          <w:rFonts w:ascii="Trebuchet MS" w:eastAsia="Times New Roman" w:hAnsi="Trebuchet MS" w:cs="Times New Roman"/>
          <w:color w:val="000000"/>
          <w:sz w:val="20"/>
          <w:szCs w:val="20"/>
          <w:lang w:eastAsia="es-ES"/>
        </w:rPr>
        <w:t>Cordinador</w:t>
      </w:r>
      <w:proofErr w:type="spellEnd"/>
      <w:r w:rsidRPr="0077353D">
        <w:rPr>
          <w:rFonts w:ascii="Trebuchet MS" w:eastAsia="Times New Roman" w:hAnsi="Trebuchet MS" w:cs="Times New Roman"/>
          <w:color w:val="000000"/>
          <w:sz w:val="20"/>
          <w:szCs w:val="20"/>
          <w:lang w:eastAsia="es-ES"/>
        </w:rPr>
        <w:t xml:space="preserve"> del Diario Digital de Zamora, Locutor de la Cope, Delegado de la Agencia </w:t>
      </w:r>
      <w:proofErr w:type="spellStart"/>
      <w:r w:rsidRPr="0077353D">
        <w:rPr>
          <w:rFonts w:ascii="Trebuchet MS" w:eastAsia="Times New Roman" w:hAnsi="Trebuchet MS" w:cs="Times New Roman"/>
          <w:color w:val="000000"/>
          <w:sz w:val="20"/>
          <w:szCs w:val="20"/>
          <w:lang w:eastAsia="es-ES"/>
        </w:rPr>
        <w:t>Ical</w:t>
      </w:r>
      <w:proofErr w:type="spellEnd"/>
      <w:r w:rsidRPr="0077353D">
        <w:rPr>
          <w:rFonts w:ascii="Trebuchet MS" w:eastAsia="Times New Roman" w:hAnsi="Trebuchet MS" w:cs="Times New Roman"/>
          <w:color w:val="000000"/>
          <w:sz w:val="20"/>
          <w:szCs w:val="20"/>
          <w:lang w:eastAsia="es-ES"/>
        </w:rPr>
        <w:t xml:space="preserve"> (Zamora)</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José Andrés García Moro</w:t>
      </w:r>
      <w:r w:rsidRPr="0077353D">
        <w:rPr>
          <w:rFonts w:ascii="Trebuchet MS" w:eastAsia="Times New Roman" w:hAnsi="Trebuchet MS" w:cs="Times New Roman"/>
          <w:color w:val="000000"/>
          <w:sz w:val="20"/>
          <w:szCs w:val="20"/>
          <w:lang w:eastAsia="es-ES"/>
        </w:rPr>
        <w:t>. Presidente del Consejo Regulador IGP Lenteja de Tierra de Campos</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0"/>
          <w:lang w:eastAsia="es-ES"/>
        </w:rPr>
        <w:t>Esther Benito González</w:t>
      </w:r>
      <w:r w:rsidRPr="0077353D">
        <w:rPr>
          <w:rFonts w:ascii="Trebuchet MS" w:eastAsia="Times New Roman" w:hAnsi="Trebuchet MS" w:cs="Times New Roman"/>
          <w:color w:val="000000"/>
          <w:sz w:val="20"/>
          <w:szCs w:val="20"/>
          <w:lang w:eastAsia="es-ES"/>
        </w:rPr>
        <w:t xml:space="preserve">. </w:t>
      </w:r>
      <w:proofErr w:type="spellStart"/>
      <w:r w:rsidRPr="0077353D">
        <w:rPr>
          <w:rFonts w:ascii="Trebuchet MS" w:eastAsia="Times New Roman" w:hAnsi="Trebuchet MS" w:cs="Times New Roman"/>
          <w:color w:val="000000"/>
          <w:sz w:val="20"/>
          <w:szCs w:val="20"/>
          <w:lang w:eastAsia="es-ES"/>
        </w:rPr>
        <w:t>Representate</w:t>
      </w:r>
      <w:proofErr w:type="spellEnd"/>
      <w:r w:rsidRPr="0077353D">
        <w:rPr>
          <w:rFonts w:ascii="Trebuchet MS" w:eastAsia="Times New Roman" w:hAnsi="Trebuchet MS" w:cs="Times New Roman"/>
          <w:color w:val="000000"/>
          <w:sz w:val="20"/>
          <w:szCs w:val="20"/>
          <w:lang w:eastAsia="es-ES"/>
        </w:rPr>
        <w:t xml:space="preserve"> de los Grupos de Acción Local</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El jurado fallará del concurso el 18 de Febrero de 2014. Dicho fallo se publicará en la página web de la IGP </w:t>
      </w:r>
      <w:hyperlink r:id="rId9" w:tgtFrame="_blank" w:history="1">
        <w:r w:rsidRPr="0077353D">
          <w:rPr>
            <w:rFonts w:ascii="Trebuchet MS" w:eastAsia="Times New Roman" w:hAnsi="Trebuchet MS" w:cs="Times New Roman"/>
            <w:color w:val="0000FF"/>
            <w:sz w:val="20"/>
            <w:lang w:eastAsia="es-ES"/>
          </w:rPr>
          <w:t>www.lentejadetierradecampos.es</w:t>
        </w:r>
      </w:hyperlink>
      <w:r w:rsidRPr="0077353D">
        <w:rPr>
          <w:rFonts w:ascii="Trebuchet MS" w:eastAsia="Times New Roman" w:hAnsi="Trebuchet MS" w:cs="Times New Roman"/>
          <w:color w:val="000000"/>
          <w:sz w:val="20"/>
          <w:szCs w:val="20"/>
          <w:lang w:eastAsia="es-ES"/>
        </w:rPr>
        <w:t>.</w:t>
      </w:r>
    </w:p>
    <w:p w:rsidR="0077353D" w:rsidRPr="0077353D" w:rsidRDefault="0077353D" w:rsidP="0077353D">
      <w:pPr>
        <w:numPr>
          <w:ilvl w:val="0"/>
          <w:numId w:val="1"/>
        </w:numPr>
        <w:spacing w:before="100" w:beforeAutospacing="1" w:after="100" w:afterAutospacing="1" w:line="240" w:lineRule="auto"/>
        <w:ind w:left="87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lastRenderedPageBreak/>
        <w:t>Premios:</w:t>
      </w:r>
      <w:r w:rsidRPr="0077353D">
        <w:rPr>
          <w:rFonts w:ascii="Trebuchet MS" w:eastAsia="Times New Roman" w:hAnsi="Trebuchet MS" w:cs="Times New Roman"/>
          <w:color w:val="717273"/>
          <w:sz w:val="20"/>
          <w:szCs w:val="20"/>
          <w:lang w:eastAsia="es-ES"/>
        </w:rPr>
        <w:t xml:space="preserve"> </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Se otorgará un único premio consistente en un fin de semana (dos noches para dos personas con desayuno incluido) en uno de los estos </w:t>
      </w:r>
      <w:hyperlink r:id="rId10" w:tooltip="Centro de Turismo Rural" w:history="1">
        <w:r w:rsidRPr="0077353D">
          <w:rPr>
            <w:rFonts w:ascii="Trebuchet MS" w:eastAsia="Times New Roman" w:hAnsi="Trebuchet MS" w:cs="Times New Roman"/>
            <w:color w:val="0000FF"/>
            <w:sz w:val="20"/>
            <w:lang w:eastAsia="es-ES"/>
          </w:rPr>
          <w:t>centros de alojamiento rural</w:t>
        </w:r>
      </w:hyperlink>
      <w:r w:rsidRPr="0077353D">
        <w:rPr>
          <w:rFonts w:ascii="Trebuchet MS" w:eastAsia="Times New Roman" w:hAnsi="Trebuchet MS" w:cs="Times New Roman"/>
          <w:color w:val="000000"/>
          <w:sz w:val="20"/>
          <w:szCs w:val="20"/>
          <w:lang w:eastAsia="es-ES"/>
        </w:rPr>
        <w:t xml:space="preserve"> de Tierra de Campos y doscientos euros como bolsa de viaje.</w:t>
      </w:r>
    </w:p>
    <w:p w:rsidR="0077353D" w:rsidRPr="0077353D" w:rsidRDefault="0077353D" w:rsidP="0077353D">
      <w:pPr>
        <w:numPr>
          <w:ilvl w:val="1"/>
          <w:numId w:val="1"/>
        </w:numPr>
        <w:spacing w:before="100" w:beforeAutospacing="1" w:after="100" w:afterAutospacing="1" w:line="240" w:lineRule="auto"/>
        <w:ind w:left="1590"/>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El jurado podrá establecer las menciones honoríficas que estime oportunas</w:t>
      </w:r>
    </w:p>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b/>
          <w:bCs/>
          <w:color w:val="000000"/>
          <w:sz w:val="27"/>
          <w:lang w:eastAsia="es-ES"/>
        </w:rPr>
        <w:t>Cláusula de información.</w:t>
      </w:r>
    </w:p>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De acuerdo con lo establecido en la Ley Orgánica 15/1999 de protección de datos de carácter personal, le informamos de que los datos personales facilitados serán tratados con la finalidad de participar en el certamen, así como de informar, por correo electrónico u ordinario, de futuras actividades organizadas por la IGP, salvo que se indique lo contrario al solicitar la participación.</w:t>
      </w:r>
    </w:p>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Para el ejercicio de sus derechos de acceso, rectificación, cancelación y oposición deberá dirigirse al responsable del fichero de la IGP Lenteja de Tierra de Campos.</w:t>
      </w:r>
    </w:p>
    <w:p w:rsidR="0077353D" w:rsidRPr="0077353D" w:rsidRDefault="0077353D" w:rsidP="0077353D">
      <w:pPr>
        <w:spacing w:before="100" w:beforeAutospacing="1" w:after="100" w:afterAutospacing="1" w:line="240" w:lineRule="auto"/>
        <w:jc w:val="both"/>
        <w:rPr>
          <w:rFonts w:ascii="Trebuchet MS" w:eastAsia="Times New Roman" w:hAnsi="Trebuchet MS" w:cs="Times New Roman"/>
          <w:color w:val="717273"/>
          <w:sz w:val="20"/>
          <w:szCs w:val="20"/>
          <w:lang w:eastAsia="es-ES"/>
        </w:rPr>
      </w:pPr>
      <w:r w:rsidRPr="0077353D">
        <w:rPr>
          <w:rFonts w:ascii="Trebuchet MS" w:eastAsia="Times New Roman" w:hAnsi="Trebuchet MS" w:cs="Times New Roman"/>
          <w:color w:val="000000"/>
          <w:sz w:val="20"/>
          <w:szCs w:val="20"/>
          <w:lang w:eastAsia="es-ES"/>
        </w:rPr>
        <w:t xml:space="preserve">Para cualquier aclaración, respecto al concurso, pueden dirigirse al Consejo Regulador, a través del correo </w:t>
      </w:r>
      <w:hyperlink r:id="rId11" w:history="1">
        <w:r w:rsidRPr="0077353D">
          <w:rPr>
            <w:rFonts w:ascii="Trebuchet MS" w:eastAsia="Times New Roman" w:hAnsi="Trebuchet MS" w:cs="Times New Roman"/>
            <w:color w:val="0000FF"/>
            <w:sz w:val="20"/>
            <w:lang w:eastAsia="es-ES"/>
          </w:rPr>
          <w:t>igp@lentejadetierradecampos.es</w:t>
        </w:r>
      </w:hyperlink>
      <w:r w:rsidRPr="0077353D">
        <w:rPr>
          <w:rFonts w:ascii="Trebuchet MS" w:eastAsia="Times New Roman" w:hAnsi="Trebuchet MS" w:cs="Times New Roman"/>
          <w:color w:val="000000"/>
          <w:sz w:val="20"/>
          <w:szCs w:val="20"/>
          <w:lang w:eastAsia="es-ES"/>
        </w:rPr>
        <w:t xml:space="preserve"> o bien llamando a los teléfonos 983751221 / 629018307.</w:t>
      </w:r>
    </w:p>
    <w:p w:rsidR="00891055" w:rsidRDefault="00891055"/>
    <w:sectPr w:rsidR="00891055" w:rsidSect="008910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A48"/>
    <w:multiLevelType w:val="multilevel"/>
    <w:tmpl w:val="F6D4C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53D"/>
    <w:rsid w:val="0077353D"/>
    <w:rsid w:val="00891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353D"/>
    <w:rPr>
      <w:strike w:val="0"/>
      <w:dstrike w:val="0"/>
      <w:color w:val="0000FF"/>
      <w:u w:val="none"/>
      <w:effect w:val="none"/>
    </w:rPr>
  </w:style>
  <w:style w:type="character" w:styleId="Textoennegrita">
    <w:name w:val="Strong"/>
    <w:basedOn w:val="Fuentedeprrafopredeter"/>
    <w:uiPriority w:val="22"/>
    <w:qFormat/>
    <w:rsid w:val="0077353D"/>
    <w:rPr>
      <w:b/>
      <w:bCs/>
    </w:rPr>
  </w:style>
  <w:style w:type="paragraph" w:styleId="NormalWeb">
    <w:name w:val="Normal (Web)"/>
    <w:basedOn w:val="Normal"/>
    <w:uiPriority w:val="99"/>
    <w:semiHidden/>
    <w:unhideWhenUsed/>
    <w:rsid w:val="007735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18906997">
      <w:bodyDiv w:val="1"/>
      <w:marLeft w:val="0"/>
      <w:marRight w:val="0"/>
      <w:marTop w:val="0"/>
      <w:marBottom w:val="0"/>
      <w:divBdr>
        <w:top w:val="none" w:sz="0" w:space="0" w:color="auto"/>
        <w:left w:val="none" w:sz="0" w:space="0" w:color="auto"/>
        <w:bottom w:val="none" w:sz="0" w:space="0" w:color="auto"/>
        <w:right w:val="none" w:sz="0" w:space="0" w:color="auto"/>
      </w:divBdr>
      <w:divsChild>
        <w:div w:id="2001611347">
          <w:marLeft w:val="0"/>
          <w:marRight w:val="0"/>
          <w:marTop w:val="0"/>
          <w:marBottom w:val="0"/>
          <w:divBdr>
            <w:top w:val="none" w:sz="0" w:space="0" w:color="auto"/>
            <w:left w:val="none" w:sz="0" w:space="0" w:color="auto"/>
            <w:bottom w:val="none" w:sz="0" w:space="0" w:color="auto"/>
            <w:right w:val="none" w:sz="0" w:space="0" w:color="auto"/>
          </w:divBdr>
          <w:divsChild>
            <w:div w:id="326177856">
              <w:marLeft w:val="0"/>
              <w:marRight w:val="0"/>
              <w:marTop w:val="0"/>
              <w:marBottom w:val="0"/>
              <w:divBdr>
                <w:top w:val="none" w:sz="0" w:space="0" w:color="auto"/>
                <w:left w:val="none" w:sz="0" w:space="0" w:color="auto"/>
                <w:bottom w:val="none" w:sz="0" w:space="0" w:color="auto"/>
                <w:right w:val="none" w:sz="0" w:space="0" w:color="auto"/>
              </w:divBdr>
              <w:divsChild>
                <w:div w:id="1052728090">
                  <w:marLeft w:val="75"/>
                  <w:marRight w:val="75"/>
                  <w:marTop w:val="0"/>
                  <w:marBottom w:val="0"/>
                  <w:divBdr>
                    <w:top w:val="none" w:sz="0" w:space="0" w:color="auto"/>
                    <w:left w:val="none" w:sz="0" w:space="0" w:color="auto"/>
                    <w:bottom w:val="none" w:sz="0" w:space="0" w:color="auto"/>
                    <w:right w:val="none" w:sz="0" w:space="0" w:color="auto"/>
                  </w:divBdr>
                  <w:divsChild>
                    <w:div w:id="707220868">
                      <w:marLeft w:val="0"/>
                      <w:marRight w:val="0"/>
                      <w:marTop w:val="0"/>
                      <w:marBottom w:val="0"/>
                      <w:divBdr>
                        <w:top w:val="none" w:sz="0" w:space="0" w:color="auto"/>
                        <w:left w:val="none" w:sz="0" w:space="0" w:color="auto"/>
                        <w:bottom w:val="none" w:sz="0" w:space="0" w:color="auto"/>
                        <w:right w:val="none" w:sz="0" w:space="0" w:color="auto"/>
                      </w:divBdr>
                      <w:divsChild>
                        <w:div w:id="1475294213">
                          <w:marLeft w:val="0"/>
                          <w:marRight w:val="0"/>
                          <w:marTop w:val="0"/>
                          <w:marBottom w:val="0"/>
                          <w:divBdr>
                            <w:top w:val="none" w:sz="0" w:space="0" w:color="auto"/>
                            <w:left w:val="none" w:sz="0" w:space="0" w:color="auto"/>
                            <w:bottom w:val="none" w:sz="0" w:space="0" w:color="auto"/>
                            <w:right w:val="none" w:sz="0" w:space="0" w:color="auto"/>
                          </w:divBdr>
                          <w:divsChild>
                            <w:div w:id="2003849317">
                              <w:marLeft w:val="75"/>
                              <w:marRight w:val="75"/>
                              <w:marTop w:val="0"/>
                              <w:marBottom w:val="0"/>
                              <w:divBdr>
                                <w:top w:val="none" w:sz="0" w:space="0" w:color="auto"/>
                                <w:left w:val="none" w:sz="0" w:space="0" w:color="auto"/>
                                <w:bottom w:val="none" w:sz="0" w:space="0" w:color="auto"/>
                                <w:right w:val="none" w:sz="0" w:space="0" w:color="auto"/>
                              </w:divBdr>
                              <w:divsChild>
                                <w:div w:id="9234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tejadetierradecampo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lentejadetierradecampos.es/wp-content/uploads/2013/10/Datos-I-Concurso-Microrrelatos-LENTEJA-DE-TIERRA-DE-CAMPOS.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lentejadetierradecampos.es/wp-content/uploads/2013/10/Microrrelato-I-Concurso-Microrrelatos-LENTEJA-DE-TIERRA-DE-CAMPOS.doc" TargetMode="External"/><Relationship Id="rId11" Type="http://schemas.openxmlformats.org/officeDocument/2006/relationships/hyperlink" Target="mailto:igp@lentejadetierradecampos.es" TargetMode="External"/><Relationship Id="rId5" Type="http://schemas.openxmlformats.org/officeDocument/2006/relationships/hyperlink" Target="mailto:microrrelatosigp@lentejadetierradecampos.es" TargetMode="External"/><Relationship Id="rId10" Type="http://schemas.openxmlformats.org/officeDocument/2006/relationships/hyperlink" Target="http://site.lentejadetierradecampos.es/concursos/bases-del-i-concurso-de-microrrelatos-lenteja-de-tierra-de-campos/centro-de-turismo-rural/" TargetMode="External"/><Relationship Id="rId4" Type="http://schemas.openxmlformats.org/officeDocument/2006/relationships/webSettings" Target="webSettings.xml"/><Relationship Id="rId9" Type="http://schemas.openxmlformats.org/officeDocument/2006/relationships/hyperlink" Target="http://www.lentejadetierradecamp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4316</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cp:revision>
  <dcterms:created xsi:type="dcterms:W3CDTF">2013-10-11T07:35:00Z</dcterms:created>
  <dcterms:modified xsi:type="dcterms:W3CDTF">2013-10-11T07:36:00Z</dcterms:modified>
</cp:coreProperties>
</file>